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spacing w:line="240" w:lineRule="auto"/>
        <w:ind w:left="720" w:firstLine="0"/>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Door Canvass Agenda</w:t>
      </w:r>
    </w:p>
    <w:p w:rsidR="00000000" w:rsidDel="00000000" w:rsidP="00000000" w:rsidRDefault="00000000" w:rsidRPr="00000000" w14:paraId="00000002">
      <w:pPr>
        <w:pageBreakBefore w:val="0"/>
        <w:spacing w:line="240" w:lineRule="auto"/>
        <w:ind w:left="720" w:firstLine="0"/>
        <w:jc w:val="center"/>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3">
      <w:pPr>
        <w:pageBreakBefore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Materials Needed (Per Volunteer)</w:t>
      </w:r>
      <w:r w:rsidDel="00000000" w:rsidR="00000000" w:rsidRPr="00000000">
        <w:rPr>
          <w:rtl w:val="0"/>
        </w:rPr>
      </w:r>
    </w:p>
    <w:p w:rsidR="00000000" w:rsidDel="00000000" w:rsidP="00000000" w:rsidRDefault="00000000" w:rsidRPr="00000000" w14:paraId="00000004">
      <w:pPr>
        <w:pageBreakBefore w:val="0"/>
        <w:numPr>
          <w:ilvl w:val="0"/>
          <w:numId w:val="5"/>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1 Clipboard </w:t>
      </w:r>
    </w:p>
    <w:p w:rsidR="00000000" w:rsidDel="00000000" w:rsidP="00000000" w:rsidRDefault="00000000" w:rsidRPr="00000000" w14:paraId="00000005">
      <w:pPr>
        <w:pageBreakBefore w:val="0"/>
        <w:numPr>
          <w:ilvl w:val="0"/>
          <w:numId w:val="5"/>
        </w:numPr>
        <w:spacing w:line="240" w:lineRule="auto"/>
        <w:ind w:left="720" w:hanging="360"/>
        <w:rPr>
          <w:rFonts w:ascii="Source Sans Pro" w:cs="Source Sans Pro" w:eastAsia="Source Sans Pro" w:hAnsi="Source Sans Pro"/>
        </w:rPr>
      </w:pPr>
      <w:hyperlink r:id="rId6">
        <w:r w:rsidDel="00000000" w:rsidR="00000000" w:rsidRPr="00000000">
          <w:rPr>
            <w:rFonts w:ascii="Source Sans Pro" w:cs="Source Sans Pro" w:eastAsia="Source Sans Pro" w:hAnsi="Source Sans Pro"/>
            <w:color w:val="1155cc"/>
            <w:u w:val="single"/>
            <w:rtl w:val="0"/>
          </w:rPr>
          <w:t xml:space="preserve">1 Script</w:t>
        </w:r>
      </w:hyperlink>
      <w:r w:rsidDel="00000000" w:rsidR="00000000" w:rsidRPr="00000000">
        <w:rPr>
          <w:rtl w:val="0"/>
        </w:rPr>
      </w:r>
    </w:p>
    <w:p w:rsidR="00000000" w:rsidDel="00000000" w:rsidP="00000000" w:rsidRDefault="00000000" w:rsidRPr="00000000" w14:paraId="00000006">
      <w:pPr>
        <w:pageBreakBefore w:val="0"/>
        <w:numPr>
          <w:ilvl w:val="0"/>
          <w:numId w:val="5"/>
        </w:numPr>
        <w:spacing w:line="240" w:lineRule="auto"/>
        <w:ind w:left="720" w:hanging="360"/>
        <w:rPr>
          <w:rFonts w:ascii="Source Sans Pro" w:cs="Source Sans Pro" w:eastAsia="Source Sans Pro" w:hAnsi="Source Sans Pro"/>
        </w:rPr>
      </w:pPr>
      <w:hyperlink r:id="rId7">
        <w:r w:rsidDel="00000000" w:rsidR="00000000" w:rsidRPr="00000000">
          <w:rPr>
            <w:rFonts w:ascii="Source Sans Pro" w:cs="Source Sans Pro" w:eastAsia="Source Sans Pro" w:hAnsi="Source Sans Pro"/>
            <w:color w:val="1155cc"/>
            <w:u w:val="single"/>
            <w:rtl w:val="0"/>
          </w:rPr>
          <w:t xml:space="preserve">1 FAQ</w:t>
        </w:r>
      </w:hyperlink>
      <w:r w:rsidDel="00000000" w:rsidR="00000000" w:rsidRPr="00000000">
        <w:rPr>
          <w:rtl w:val="0"/>
        </w:rPr>
      </w:r>
    </w:p>
    <w:p w:rsidR="00000000" w:rsidDel="00000000" w:rsidP="00000000" w:rsidRDefault="00000000" w:rsidRPr="00000000" w14:paraId="00000007">
      <w:pPr>
        <w:pageBreakBefore w:val="0"/>
        <w:numPr>
          <w:ilvl w:val="0"/>
          <w:numId w:val="5"/>
        </w:numPr>
        <w:spacing w:line="240" w:lineRule="auto"/>
        <w:ind w:left="720" w:hanging="360"/>
        <w:rPr>
          <w:rFonts w:ascii="Source Sans Pro" w:cs="Source Sans Pro" w:eastAsia="Source Sans Pro" w:hAnsi="Source Sans Pro"/>
          <w:u w:val="none"/>
        </w:rPr>
      </w:pPr>
      <w:hyperlink r:id="rId8">
        <w:r w:rsidDel="00000000" w:rsidR="00000000" w:rsidRPr="00000000">
          <w:rPr>
            <w:rFonts w:ascii="Source Sans Pro" w:cs="Source Sans Pro" w:eastAsia="Source Sans Pro" w:hAnsi="Source Sans Pro"/>
            <w:color w:val="1155cc"/>
            <w:u w:val="single"/>
            <w:rtl w:val="0"/>
          </w:rPr>
          <w:t xml:space="preserve">1 Rights of Canvassers</w:t>
        </w:r>
      </w:hyperlink>
      <w:r w:rsidDel="00000000" w:rsidR="00000000" w:rsidRPr="00000000">
        <w:rPr>
          <w:rFonts w:ascii="Source Sans Pro" w:cs="Source Sans Pro" w:eastAsia="Source Sans Pro" w:hAnsi="Source Sans Pro"/>
          <w:rtl w:val="0"/>
        </w:rPr>
        <w:t xml:space="preserve"> printout</w:t>
      </w:r>
      <w:r w:rsidDel="00000000" w:rsidR="00000000" w:rsidRPr="00000000">
        <w:rPr>
          <w:rtl w:val="0"/>
        </w:rPr>
      </w:r>
    </w:p>
    <w:p w:rsidR="00000000" w:rsidDel="00000000" w:rsidP="00000000" w:rsidRDefault="00000000" w:rsidRPr="00000000" w14:paraId="00000008">
      <w:pPr>
        <w:pageBreakBefore w:val="0"/>
        <w:numPr>
          <w:ilvl w:val="0"/>
          <w:numId w:val="5"/>
        </w:numPr>
        <w:spacing w:line="240" w:lineRule="auto"/>
        <w:ind w:left="720" w:hanging="360"/>
        <w:rPr>
          <w:rFonts w:ascii="Source Sans Pro" w:cs="Source Sans Pro" w:eastAsia="Source Sans Pro" w:hAnsi="Source Sans Pro"/>
        </w:rPr>
      </w:pPr>
      <w:hyperlink r:id="rId9">
        <w:r w:rsidDel="00000000" w:rsidR="00000000" w:rsidRPr="00000000">
          <w:rPr>
            <w:rFonts w:ascii="Source Sans Pro" w:cs="Source Sans Pro" w:eastAsia="Source Sans Pro" w:hAnsi="Source Sans Pro"/>
            <w:color w:val="1155cc"/>
            <w:u w:val="single"/>
            <w:rtl w:val="0"/>
          </w:rPr>
          <w:t xml:space="preserve">1 Tips and Tricks sheet</w:t>
        </w:r>
      </w:hyperlink>
      <w:r w:rsidDel="00000000" w:rsidR="00000000" w:rsidRPr="00000000">
        <w:rPr>
          <w:rtl w:val="0"/>
        </w:rPr>
      </w:r>
    </w:p>
    <w:p w:rsidR="00000000" w:rsidDel="00000000" w:rsidP="00000000" w:rsidRDefault="00000000" w:rsidRPr="00000000" w14:paraId="00000009">
      <w:pPr>
        <w:pageBreakBefore w:val="0"/>
        <w:numPr>
          <w:ilvl w:val="0"/>
          <w:numId w:val="5"/>
        </w:numPr>
        <w:spacing w:line="240" w:lineRule="auto"/>
        <w:ind w:left="720" w:hanging="360"/>
        <w:rPr>
          <w:rFonts w:ascii="Source Sans Pro" w:cs="Source Sans Pro" w:eastAsia="Source Sans Pro" w:hAnsi="Source Sans Pro"/>
        </w:rPr>
      </w:pPr>
      <w:hyperlink r:id="rId10">
        <w:r w:rsidDel="00000000" w:rsidR="00000000" w:rsidRPr="00000000">
          <w:rPr>
            <w:rFonts w:ascii="Source Sans Pro" w:cs="Source Sans Pro" w:eastAsia="Source Sans Pro" w:hAnsi="Source Sans Pro"/>
            <w:color w:val="1155cc"/>
            <w:u w:val="single"/>
            <w:rtl w:val="0"/>
          </w:rPr>
          <w:t xml:space="preserve">1 How to use MiniVan Guide </w:t>
        </w:r>
      </w:hyperlink>
      <w:r w:rsidDel="00000000" w:rsidR="00000000" w:rsidRPr="00000000">
        <w:rPr>
          <w:rtl w:val="0"/>
        </w:rPr>
      </w:r>
    </w:p>
    <w:p w:rsidR="00000000" w:rsidDel="00000000" w:rsidP="00000000" w:rsidRDefault="00000000" w:rsidRPr="00000000" w14:paraId="0000000A">
      <w:pPr>
        <w:pageBreakBefore w:val="0"/>
        <w:numPr>
          <w:ilvl w:val="0"/>
          <w:numId w:val="5"/>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60 Doorhangers or flyers from the campaign</w:t>
      </w:r>
    </w:p>
    <w:p w:rsidR="00000000" w:rsidDel="00000000" w:rsidP="00000000" w:rsidRDefault="00000000" w:rsidRPr="00000000" w14:paraId="0000000B">
      <w:pPr>
        <w:pageBreakBefore w:val="0"/>
        <w:numPr>
          <w:ilvl w:val="0"/>
          <w:numId w:val="5"/>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10 Voter Registration Forms</w:t>
      </w:r>
    </w:p>
    <w:p w:rsidR="00000000" w:rsidDel="00000000" w:rsidP="00000000" w:rsidRDefault="00000000" w:rsidRPr="00000000" w14:paraId="0000000C">
      <w:pPr>
        <w:pageBreakBefore w:val="0"/>
        <w:numPr>
          <w:ilvl w:val="0"/>
          <w:numId w:val="5"/>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10 </w:t>
      </w:r>
      <w:hyperlink r:id="rId11">
        <w:r w:rsidDel="00000000" w:rsidR="00000000" w:rsidRPr="00000000">
          <w:rPr>
            <w:rFonts w:ascii="Source Sans Pro" w:cs="Source Sans Pro" w:eastAsia="Source Sans Pro" w:hAnsi="Source Sans Pro"/>
            <w:color w:val="1155cc"/>
            <w:u w:val="single"/>
            <w:rtl w:val="0"/>
          </w:rPr>
          <w:t xml:space="preserve">Pledge to vote sheets</w:t>
        </w:r>
      </w:hyperlink>
      <w:r w:rsidDel="00000000" w:rsidR="00000000" w:rsidRPr="00000000">
        <w:rPr>
          <w:rtl w:val="0"/>
        </w:rPr>
      </w:r>
    </w:p>
    <w:p w:rsidR="00000000" w:rsidDel="00000000" w:rsidP="00000000" w:rsidRDefault="00000000" w:rsidRPr="00000000" w14:paraId="0000000D">
      <w:pPr>
        <w:pageBreakBefore w:val="0"/>
        <w:numPr>
          <w:ilvl w:val="0"/>
          <w:numId w:val="5"/>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10 Sunrise Stickers</w:t>
      </w:r>
    </w:p>
    <w:p w:rsidR="00000000" w:rsidDel="00000000" w:rsidP="00000000" w:rsidRDefault="00000000" w:rsidRPr="00000000" w14:paraId="0000000E">
      <w:pPr>
        <w:pageBreakBefore w:val="0"/>
        <w:numPr>
          <w:ilvl w:val="0"/>
          <w:numId w:val="5"/>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2 Pens</w:t>
      </w:r>
    </w:p>
    <w:p w:rsidR="00000000" w:rsidDel="00000000" w:rsidP="00000000" w:rsidRDefault="00000000" w:rsidRPr="00000000" w14:paraId="0000000F">
      <w:pPr>
        <w:pageBreakBefore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0">
      <w:pPr>
        <w:pageBreakBefore w:val="0"/>
        <w:spacing w:line="24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Other Materials (Optional)</w:t>
      </w:r>
    </w:p>
    <w:p w:rsidR="00000000" w:rsidDel="00000000" w:rsidP="00000000" w:rsidRDefault="00000000" w:rsidRPr="00000000" w14:paraId="00000011">
      <w:pPr>
        <w:pageBreakBefore w:val="0"/>
        <w:numPr>
          <w:ilvl w:val="0"/>
          <w:numId w:val="5"/>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Turf Sheets and List Numbers (get these from the campaign or a partner org, make sure you have extra list numbers in case more volunteers come than you’re expecting!)</w:t>
      </w:r>
    </w:p>
    <w:p w:rsidR="00000000" w:rsidDel="00000000" w:rsidP="00000000" w:rsidRDefault="00000000" w:rsidRPr="00000000" w14:paraId="00000012">
      <w:pPr>
        <w:pageBreakBefore w:val="0"/>
        <w:numPr>
          <w:ilvl w:val="0"/>
          <w:numId w:val="5"/>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Extra Clipboards</w:t>
      </w:r>
    </w:p>
    <w:p w:rsidR="00000000" w:rsidDel="00000000" w:rsidP="00000000" w:rsidRDefault="00000000" w:rsidRPr="00000000" w14:paraId="00000013">
      <w:pPr>
        <w:pageBreakBefore w:val="0"/>
        <w:numPr>
          <w:ilvl w:val="0"/>
          <w:numId w:val="5"/>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T-Shirts, Hats, Buttons and other swag!</w:t>
      </w:r>
    </w:p>
    <w:p w:rsidR="00000000" w:rsidDel="00000000" w:rsidP="00000000" w:rsidRDefault="00000000" w:rsidRPr="00000000" w14:paraId="00000014">
      <w:pPr>
        <w:pageBreakBefore w:val="0"/>
        <w:numPr>
          <w:ilvl w:val="0"/>
          <w:numId w:val="5"/>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Rain Ponchos</w:t>
      </w:r>
    </w:p>
    <w:p w:rsidR="00000000" w:rsidDel="00000000" w:rsidP="00000000" w:rsidRDefault="00000000" w:rsidRPr="00000000" w14:paraId="00000015">
      <w:pPr>
        <w:pageBreakBefore w:val="0"/>
        <w:numPr>
          <w:ilvl w:val="0"/>
          <w:numId w:val="5"/>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Tablets for folks who don’t have smartphones!</w:t>
      </w:r>
    </w:p>
    <w:p w:rsidR="00000000" w:rsidDel="00000000" w:rsidP="00000000" w:rsidRDefault="00000000" w:rsidRPr="00000000" w14:paraId="00000016">
      <w:pPr>
        <w:pageBreakBefore w:val="0"/>
        <w:spacing w:line="240" w:lineRule="auto"/>
        <w:ind w:left="0" w:firstLine="0"/>
        <w:jc w:val="center"/>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7">
      <w:pPr>
        <w:pageBreakBefore w:val="0"/>
        <w:spacing w:line="240" w:lineRule="auto"/>
        <w:ind w:left="0" w:firstLine="0"/>
        <w:jc w:val="center"/>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8">
      <w:pPr>
        <w:pageBreakBefore w:val="0"/>
        <w:spacing w:line="240" w:lineRule="auto"/>
        <w:ind w:left="0" w:firstLine="0"/>
        <w:jc w:val="center"/>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Canvass Agenda</w:t>
      </w:r>
    </w:p>
    <w:p w:rsidR="00000000" w:rsidDel="00000000" w:rsidP="00000000" w:rsidRDefault="00000000" w:rsidRPr="00000000" w14:paraId="00000019">
      <w:pPr>
        <w:pageBreakBefore w:val="0"/>
        <w:spacing w:line="240" w:lineRule="auto"/>
        <w:ind w:left="0" w:firstLine="0"/>
        <w:jc w:val="center"/>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1A">
      <w:pPr>
        <w:pageBreakBefore w:val="0"/>
        <w:numPr>
          <w:ilvl w:val="0"/>
          <w:numId w:val="7"/>
        </w:numPr>
        <w:spacing w:line="240" w:lineRule="auto"/>
        <w:ind w:left="720" w:hanging="360"/>
        <w:rPr/>
      </w:pPr>
      <w:r w:rsidDel="00000000" w:rsidR="00000000" w:rsidRPr="00000000">
        <w:rPr>
          <w:rFonts w:ascii="Source Sans Pro" w:cs="Source Sans Pro" w:eastAsia="Source Sans Pro" w:hAnsi="Source Sans Pro"/>
          <w:b w:val="1"/>
          <w:rtl w:val="0"/>
        </w:rPr>
        <w:t xml:space="preserve">(15 minutes)</w:t>
      </w:r>
      <w:r w:rsidDel="00000000" w:rsidR="00000000" w:rsidRPr="00000000">
        <w:rPr>
          <w:rFonts w:ascii="Source Sans Pro" w:cs="Source Sans Pro" w:eastAsia="Source Sans Pro" w:hAnsi="Source Sans Pro"/>
          <w:rtl w:val="0"/>
        </w:rPr>
        <w:t xml:space="preserve"> Introductions </w:t>
      </w:r>
    </w:p>
    <w:p w:rsidR="00000000" w:rsidDel="00000000" w:rsidP="00000000" w:rsidRDefault="00000000" w:rsidRPr="00000000" w14:paraId="0000001B">
      <w:pPr>
        <w:pageBreakBefore w:val="0"/>
        <w:numPr>
          <w:ilvl w:val="1"/>
          <w:numId w:val="7"/>
        </w:numPr>
        <w:spacing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*It’s always best to start 5 minutes later than planned*</w:t>
      </w:r>
    </w:p>
    <w:p w:rsidR="00000000" w:rsidDel="00000000" w:rsidP="00000000" w:rsidRDefault="00000000" w:rsidRPr="00000000" w14:paraId="0000001C">
      <w:pPr>
        <w:pageBreakBefore w:val="0"/>
        <w:numPr>
          <w:ilvl w:val="1"/>
          <w:numId w:val="7"/>
        </w:numPr>
        <w:spacing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Have everyone go around and say </w:t>
      </w:r>
    </w:p>
    <w:p w:rsidR="00000000" w:rsidDel="00000000" w:rsidP="00000000" w:rsidRDefault="00000000" w:rsidRPr="00000000" w14:paraId="0000001D">
      <w:pPr>
        <w:pageBreakBefore w:val="0"/>
        <w:numPr>
          <w:ilvl w:val="2"/>
          <w:numId w:val="7"/>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Name </w:t>
      </w:r>
    </w:p>
    <w:p w:rsidR="00000000" w:rsidDel="00000000" w:rsidP="00000000" w:rsidRDefault="00000000" w:rsidRPr="00000000" w14:paraId="0000001E">
      <w:pPr>
        <w:pageBreakBefore w:val="0"/>
        <w:numPr>
          <w:ilvl w:val="2"/>
          <w:numId w:val="7"/>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Pronouns </w:t>
      </w:r>
    </w:p>
    <w:p w:rsidR="00000000" w:rsidDel="00000000" w:rsidP="00000000" w:rsidRDefault="00000000" w:rsidRPr="00000000" w14:paraId="0000001F">
      <w:pPr>
        <w:pageBreakBefore w:val="0"/>
        <w:numPr>
          <w:ilvl w:val="2"/>
          <w:numId w:val="7"/>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1 thing they are excited about canvassing</w:t>
      </w:r>
    </w:p>
    <w:p w:rsidR="00000000" w:rsidDel="00000000" w:rsidP="00000000" w:rsidRDefault="00000000" w:rsidRPr="00000000" w14:paraId="00000020">
      <w:pPr>
        <w:pageBreakBefore w:val="0"/>
        <w:numPr>
          <w:ilvl w:val="2"/>
          <w:numId w:val="7"/>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1 thing they are nervous about canvassing</w:t>
      </w:r>
    </w:p>
    <w:p w:rsidR="00000000" w:rsidDel="00000000" w:rsidP="00000000" w:rsidRDefault="00000000" w:rsidRPr="00000000" w14:paraId="00000021">
      <w:pPr>
        <w:pageBreakBefore w:val="0"/>
        <w:numPr>
          <w:ilvl w:val="0"/>
          <w:numId w:val="7"/>
        </w:numPr>
        <w:spacing w:line="240" w:lineRule="auto"/>
        <w:ind w:left="720" w:hanging="360"/>
        <w:rPr/>
      </w:pPr>
      <w:r w:rsidDel="00000000" w:rsidR="00000000" w:rsidRPr="00000000">
        <w:rPr>
          <w:rFonts w:ascii="Source Sans Pro" w:cs="Source Sans Pro" w:eastAsia="Source Sans Pro" w:hAnsi="Source Sans Pro"/>
          <w:b w:val="1"/>
          <w:rtl w:val="0"/>
        </w:rPr>
        <w:t xml:space="preserve">(20 min)</w:t>
      </w:r>
      <w:r w:rsidDel="00000000" w:rsidR="00000000" w:rsidRPr="00000000">
        <w:rPr>
          <w:rFonts w:ascii="Source Sans Pro" w:cs="Source Sans Pro" w:eastAsia="Source Sans Pro" w:hAnsi="Source Sans Pro"/>
          <w:rtl w:val="0"/>
        </w:rPr>
        <w:t xml:space="preserve"> Walking through the listening canvass</w:t>
      </w:r>
    </w:p>
    <w:p w:rsidR="00000000" w:rsidDel="00000000" w:rsidP="00000000" w:rsidRDefault="00000000" w:rsidRPr="00000000" w14:paraId="00000022">
      <w:pPr>
        <w:pageBreakBefore w:val="0"/>
        <w:numPr>
          <w:ilvl w:val="1"/>
          <w:numId w:val="7"/>
        </w:numPr>
        <w:spacing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Goals</w:t>
      </w:r>
    </w:p>
    <w:p w:rsidR="00000000" w:rsidDel="00000000" w:rsidP="00000000" w:rsidRDefault="00000000" w:rsidRPr="00000000" w14:paraId="00000023">
      <w:pPr>
        <w:pageBreakBefore w:val="0"/>
        <w:numPr>
          <w:ilvl w:val="2"/>
          <w:numId w:val="7"/>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Build our membership and sympathetic base</w:t>
      </w:r>
    </w:p>
    <w:p w:rsidR="00000000" w:rsidDel="00000000" w:rsidP="00000000" w:rsidRDefault="00000000" w:rsidRPr="00000000" w14:paraId="00000024">
      <w:pPr>
        <w:pageBreakBefore w:val="0"/>
        <w:numPr>
          <w:ilvl w:val="2"/>
          <w:numId w:val="7"/>
        </w:numPr>
        <w:spacing w:line="240" w:lineRule="auto"/>
        <w:ind w:left="2160" w:hanging="360"/>
        <w:rPr/>
      </w:pPr>
      <w:r w:rsidDel="00000000" w:rsidR="00000000" w:rsidRPr="00000000">
        <w:rPr>
          <w:rFonts w:ascii="Source Sans Pro" w:cs="Source Sans Pro" w:eastAsia="Source Sans Pro" w:hAnsi="Source Sans Pro"/>
          <w:rtl w:val="0"/>
        </w:rPr>
        <w:t xml:space="preserve">Introduce people to </w:t>
      </w:r>
      <w:r w:rsidDel="00000000" w:rsidR="00000000" w:rsidRPr="00000000">
        <w:rPr>
          <w:rFonts w:ascii="Source Sans Pro" w:cs="Source Sans Pro" w:eastAsia="Source Sans Pro" w:hAnsi="Source Sans Pro"/>
          <w:b w:val="1"/>
          <w:rtl w:val="0"/>
        </w:rPr>
        <w:t xml:space="preserve">[Sunrise HUB] </w:t>
      </w:r>
      <w:r w:rsidDel="00000000" w:rsidR="00000000" w:rsidRPr="00000000">
        <w:rPr>
          <w:rFonts w:ascii="Source Sans Pro" w:cs="Source Sans Pro" w:eastAsia="Source Sans Pro" w:hAnsi="Source Sans Pro"/>
          <w:rtl w:val="0"/>
        </w:rPr>
        <w:t xml:space="preserve">and </w:t>
      </w:r>
      <w:r w:rsidDel="00000000" w:rsidR="00000000" w:rsidRPr="00000000">
        <w:rPr>
          <w:rFonts w:ascii="Source Sans Pro" w:cs="Source Sans Pro" w:eastAsia="Source Sans Pro" w:hAnsi="Source Sans Pro"/>
          <w:b w:val="1"/>
          <w:rtl w:val="0"/>
        </w:rPr>
        <w:t xml:space="preserve">[CANDIDATE X] </w:t>
      </w:r>
      <w:r w:rsidDel="00000000" w:rsidR="00000000" w:rsidRPr="00000000">
        <w:rPr>
          <w:rFonts w:ascii="Source Sans Pro" w:cs="Source Sans Pro" w:eastAsia="Source Sans Pro" w:hAnsi="Source Sans Pro"/>
          <w:rtl w:val="0"/>
        </w:rPr>
        <w:t xml:space="preserve">as a vehicle for collective action</w:t>
      </w:r>
    </w:p>
    <w:p w:rsidR="00000000" w:rsidDel="00000000" w:rsidP="00000000" w:rsidRDefault="00000000" w:rsidRPr="00000000" w14:paraId="00000025">
      <w:pPr>
        <w:pageBreakBefore w:val="0"/>
        <w:numPr>
          <w:ilvl w:val="3"/>
          <w:numId w:val="7"/>
        </w:numPr>
        <w:shd w:fill="ffffff" w:val="clea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 am a volunteer with the Sunrise Movement and I am here today because </w:t>
      </w:r>
      <w:r w:rsidDel="00000000" w:rsidR="00000000" w:rsidRPr="00000000">
        <w:rPr>
          <w:rFonts w:ascii="Source Sans Pro" w:cs="Source Sans Pro" w:eastAsia="Source Sans Pro" w:hAnsi="Source Sans Pro"/>
          <w:i w:val="1"/>
          <w:u w:val="single"/>
          <w:rtl w:val="0"/>
        </w:rPr>
        <w:t xml:space="preserve">(say why you are volunteering with the Sunrise Movement)</w:t>
      </w:r>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026">
      <w:pPr>
        <w:pageBreakBefore w:val="0"/>
        <w:numPr>
          <w:ilvl w:val="3"/>
          <w:numId w:val="7"/>
        </w:numPr>
        <w:shd w:fill="ffffff" w:val="clea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We’re working to stop the climate crisis and create millions of good jobs. To do that we’re fighting for a Green New Deal that would put millions of people to work fighting the climate crisis. </w:t>
      </w:r>
    </w:p>
    <w:p w:rsidR="00000000" w:rsidDel="00000000" w:rsidP="00000000" w:rsidRDefault="00000000" w:rsidRPr="00000000" w14:paraId="00000027">
      <w:pPr>
        <w:pageBreakBefore w:val="0"/>
        <w:numPr>
          <w:ilvl w:val="3"/>
          <w:numId w:val="7"/>
        </w:numPr>
        <w:shd w:fill="ffffff" w:val="clea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To get a Green New Deal we need to build people power and political power. That means we need a massive movement of engaged people, and we need to elect people who care deeply about the Green New Deal.</w:t>
      </w:r>
    </w:p>
    <w:p w:rsidR="00000000" w:rsidDel="00000000" w:rsidP="00000000" w:rsidRDefault="00000000" w:rsidRPr="00000000" w14:paraId="00000028">
      <w:pPr>
        <w:pageBreakBefore w:val="0"/>
        <w:numPr>
          <w:ilvl w:val="3"/>
          <w:numId w:val="7"/>
        </w:numPr>
        <w:shd w:fill="ffffff" w:val="clea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Here in </w:t>
      </w:r>
      <w:r w:rsidDel="00000000" w:rsidR="00000000" w:rsidRPr="00000000">
        <w:rPr>
          <w:rFonts w:ascii="Source Sans Pro" w:cs="Source Sans Pro" w:eastAsia="Source Sans Pro" w:hAnsi="Source Sans Pro"/>
          <w:b w:val="1"/>
          <w:rtl w:val="0"/>
        </w:rPr>
        <w:t xml:space="preserve">[CITY]</w:t>
      </w:r>
      <w:r w:rsidDel="00000000" w:rsidR="00000000" w:rsidRPr="00000000">
        <w:rPr>
          <w:rFonts w:ascii="Source Sans Pro" w:cs="Source Sans Pro" w:eastAsia="Source Sans Pro" w:hAnsi="Source Sans Pro"/>
          <w:rtl w:val="0"/>
        </w:rPr>
        <w:t xml:space="preserve"> we have Green New Deal champions running for </w:t>
      </w:r>
      <w:r w:rsidDel="00000000" w:rsidR="00000000" w:rsidRPr="00000000">
        <w:rPr>
          <w:rFonts w:ascii="Source Sans Pro" w:cs="Source Sans Pro" w:eastAsia="Source Sans Pro" w:hAnsi="Source Sans Pro"/>
          <w:b w:val="1"/>
          <w:rtl w:val="0"/>
        </w:rPr>
        <w:t xml:space="preserve">[OFFICE].</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is working towards </w:t>
      </w:r>
      <w:r w:rsidDel="00000000" w:rsidR="00000000" w:rsidRPr="00000000">
        <w:rPr>
          <w:rFonts w:ascii="Source Sans Pro" w:cs="Source Sans Pro" w:eastAsia="Source Sans Pro" w:hAnsi="Source Sans Pro"/>
          <w:b w:val="1"/>
          <w:rtl w:val="0"/>
        </w:rPr>
        <w:t xml:space="preserve">[CANDIDATE’s PLATFORM].</w:t>
      </w:r>
      <w:r w:rsidDel="00000000" w:rsidR="00000000" w:rsidRPr="00000000">
        <w:rPr>
          <w:rtl w:val="0"/>
        </w:rPr>
      </w:r>
    </w:p>
    <w:p w:rsidR="00000000" w:rsidDel="00000000" w:rsidP="00000000" w:rsidRDefault="00000000" w:rsidRPr="00000000" w14:paraId="00000029">
      <w:pPr>
        <w:pageBreakBefore w:val="0"/>
        <w:numPr>
          <w:ilvl w:val="3"/>
          <w:numId w:val="7"/>
        </w:numPr>
        <w:spacing w:line="240" w:lineRule="auto"/>
        <w:ind w:left="288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Our job is to talk to as many folks from our community as we can today and educate them about this race!</w:t>
      </w:r>
      <w:r w:rsidDel="00000000" w:rsidR="00000000" w:rsidRPr="00000000">
        <w:rPr>
          <w:rtl w:val="0"/>
        </w:rPr>
      </w:r>
    </w:p>
    <w:p w:rsidR="00000000" w:rsidDel="00000000" w:rsidP="00000000" w:rsidRDefault="00000000" w:rsidRPr="00000000" w14:paraId="0000002A">
      <w:pPr>
        <w:pageBreakBefore w:val="0"/>
        <w:numPr>
          <w:ilvl w:val="2"/>
          <w:numId w:val="7"/>
        </w:numPr>
        <w:spacing w:line="240" w:lineRule="auto"/>
        <w:ind w:left="2160" w:hanging="360"/>
        <w:rPr/>
      </w:pPr>
      <w:r w:rsidDel="00000000" w:rsidR="00000000" w:rsidRPr="00000000">
        <w:rPr>
          <w:rFonts w:ascii="Source Sans Pro" w:cs="Source Sans Pro" w:eastAsia="Source Sans Pro" w:hAnsi="Source Sans Pro"/>
          <w:rtl w:val="0"/>
        </w:rPr>
        <w:t xml:space="preserve">Talk to our community about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and their platform</w:t>
      </w:r>
    </w:p>
    <w:p w:rsidR="00000000" w:rsidDel="00000000" w:rsidP="00000000" w:rsidRDefault="00000000" w:rsidRPr="00000000" w14:paraId="0000002B">
      <w:pPr>
        <w:pageBreakBefore w:val="0"/>
        <w:numPr>
          <w:ilvl w:val="3"/>
          <w:numId w:val="7"/>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Educate:</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is a GND and a progressive champion that will take bold action.</w:t>
      </w:r>
    </w:p>
    <w:p w:rsidR="00000000" w:rsidDel="00000000" w:rsidP="00000000" w:rsidRDefault="00000000" w:rsidRPr="00000000" w14:paraId="0000002C">
      <w:pPr>
        <w:pageBreakBefore w:val="0"/>
        <w:numPr>
          <w:ilvl w:val="3"/>
          <w:numId w:val="7"/>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Persuade: [CANDIDATE X] </w:t>
      </w:r>
      <w:r w:rsidDel="00000000" w:rsidR="00000000" w:rsidRPr="00000000">
        <w:rPr>
          <w:rFonts w:ascii="Source Sans Pro" w:cs="Source Sans Pro" w:eastAsia="Source Sans Pro" w:hAnsi="Source Sans Pro"/>
          <w:rtl w:val="0"/>
        </w:rPr>
        <w:t xml:space="preserve">shares our values. With community champions in the race, this is the perfect opportunity to build electoral power and win a GND. </w:t>
      </w:r>
    </w:p>
    <w:p w:rsidR="00000000" w:rsidDel="00000000" w:rsidP="00000000" w:rsidRDefault="00000000" w:rsidRPr="00000000" w14:paraId="0000002D">
      <w:pPr>
        <w:pageBreakBefore w:val="0"/>
        <w:numPr>
          <w:ilvl w:val="3"/>
          <w:numId w:val="7"/>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Action:</w:t>
      </w:r>
      <w:r w:rsidDel="00000000" w:rsidR="00000000" w:rsidRPr="00000000">
        <w:rPr>
          <w:rFonts w:ascii="Source Sans Pro" w:cs="Source Sans Pro" w:eastAsia="Source Sans Pro" w:hAnsi="Source Sans Pro"/>
          <w:rtl w:val="0"/>
        </w:rPr>
        <w:t xml:space="preserve"> If enough of us vote for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we can have more GND, progressive candidates in </w:t>
      </w:r>
      <w:r w:rsidDel="00000000" w:rsidR="00000000" w:rsidRPr="00000000">
        <w:rPr>
          <w:rFonts w:ascii="Source Sans Pro" w:cs="Source Sans Pro" w:eastAsia="Source Sans Pro" w:hAnsi="Source Sans Pro"/>
          <w:b w:val="1"/>
          <w:rtl w:val="0"/>
        </w:rPr>
        <w:t xml:space="preserve">[OFFICE]</w:t>
      </w:r>
      <w:r w:rsidDel="00000000" w:rsidR="00000000" w:rsidRPr="00000000">
        <w:rPr>
          <w:rFonts w:ascii="Source Sans Pro" w:cs="Source Sans Pro" w:eastAsia="Source Sans Pro" w:hAnsi="Source Sans Pro"/>
          <w:rtl w:val="0"/>
        </w:rPr>
        <w:t xml:space="preserve">.  Can we count on you to vote for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on election day?</w:t>
      </w:r>
      <w:r w:rsidDel="00000000" w:rsidR="00000000" w:rsidRPr="00000000">
        <w:rPr>
          <w:rtl w:val="0"/>
        </w:rPr>
      </w:r>
    </w:p>
    <w:p w:rsidR="00000000" w:rsidDel="00000000" w:rsidP="00000000" w:rsidRDefault="00000000" w:rsidRPr="00000000" w14:paraId="0000002E">
      <w:pPr>
        <w:pageBreakBefore w:val="0"/>
        <w:numPr>
          <w:ilvl w:val="2"/>
          <w:numId w:val="7"/>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Build our skills and capacity</w:t>
      </w:r>
    </w:p>
    <w:p w:rsidR="00000000" w:rsidDel="00000000" w:rsidP="00000000" w:rsidRDefault="00000000" w:rsidRPr="00000000" w14:paraId="0000002F">
      <w:pPr>
        <w:pageBreakBefore w:val="0"/>
        <w:numPr>
          <w:ilvl w:val="2"/>
          <w:numId w:val="7"/>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Get information about our communities</w:t>
      </w:r>
    </w:p>
    <w:p w:rsidR="00000000" w:rsidDel="00000000" w:rsidP="00000000" w:rsidRDefault="00000000" w:rsidRPr="00000000" w14:paraId="00000030">
      <w:pPr>
        <w:pageBreakBefore w:val="0"/>
        <w:numPr>
          <w:ilvl w:val="1"/>
          <w:numId w:val="7"/>
        </w:numPr>
        <w:spacing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Script: hand out script and go through it.</w:t>
      </w:r>
    </w:p>
    <w:p w:rsidR="00000000" w:rsidDel="00000000" w:rsidP="00000000" w:rsidRDefault="00000000" w:rsidRPr="00000000" w14:paraId="00000031">
      <w:pPr>
        <w:pageBreakBefore w:val="0"/>
        <w:numPr>
          <w:ilvl w:val="1"/>
          <w:numId w:val="7"/>
        </w:numPr>
        <w:spacing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Data collection: hand out walk sheet and go through it.</w:t>
      </w:r>
    </w:p>
    <w:p w:rsidR="00000000" w:rsidDel="00000000" w:rsidP="00000000" w:rsidRDefault="00000000" w:rsidRPr="00000000" w14:paraId="00000032">
      <w:pPr>
        <w:pageBreakBefore w:val="0"/>
        <w:numPr>
          <w:ilvl w:val="2"/>
          <w:numId w:val="7"/>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Candidate IDs:</w:t>
      </w:r>
    </w:p>
    <w:p w:rsidR="00000000" w:rsidDel="00000000" w:rsidP="00000000" w:rsidRDefault="00000000" w:rsidRPr="00000000" w14:paraId="00000033">
      <w:pPr>
        <w:pageBreakBefore w:val="0"/>
        <w:numPr>
          <w:ilvl w:val="3"/>
          <w:numId w:val="7"/>
        </w:numPr>
        <w:spacing w:line="240" w:lineRule="auto"/>
        <w:ind w:left="2880" w:hanging="360"/>
        <w:rPr/>
      </w:pPr>
      <w:r w:rsidDel="00000000" w:rsidR="00000000" w:rsidRPr="00000000">
        <w:rPr>
          <w:rFonts w:ascii="Source Sans Pro" w:cs="Source Sans Pro" w:eastAsia="Source Sans Pro" w:hAnsi="Source Sans Pro"/>
          <w:rtl w:val="0"/>
        </w:rPr>
        <w:t xml:space="preserve">This is the most important part of the script because we have the opportunity to persuade people to change their voting behavior to elect community champions. When asking for support for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there are three possible outcomes: </w:t>
      </w:r>
    </w:p>
    <w:p w:rsidR="00000000" w:rsidDel="00000000" w:rsidP="00000000" w:rsidRDefault="00000000" w:rsidRPr="00000000" w14:paraId="00000034">
      <w:pPr>
        <w:pageBreakBefore w:val="0"/>
        <w:numPr>
          <w:ilvl w:val="0"/>
          <w:numId w:val="6"/>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They say yes: Great! We will add them to our list of supporters and follow up with them before Election Day to make sure we can count on their vote </w:t>
      </w:r>
    </w:p>
    <w:p w:rsidR="00000000" w:rsidDel="00000000" w:rsidP="00000000" w:rsidRDefault="00000000" w:rsidRPr="00000000" w14:paraId="00000035">
      <w:pPr>
        <w:pageBreakBefore w:val="0"/>
        <w:numPr>
          <w:ilvl w:val="0"/>
          <w:numId w:val="6"/>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They are undecided: This is when we continue to engage on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and the opportunity at hand. Aim to persuade undecided voters to at least leaning towards support, and we will follow up with them before Election Day. </w:t>
      </w:r>
    </w:p>
    <w:p w:rsidR="00000000" w:rsidDel="00000000" w:rsidP="00000000" w:rsidRDefault="00000000" w:rsidRPr="00000000" w14:paraId="00000036">
      <w:pPr>
        <w:pageBreakBefore w:val="0"/>
        <w:numPr>
          <w:ilvl w:val="0"/>
          <w:numId w:val="6"/>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They are opposed: That’s ok, not everyone will be with us. Continuing to knock on the doors of voters that we CAN persuade is a better use of our time. </w:t>
      </w:r>
    </w:p>
    <w:p w:rsidR="00000000" w:rsidDel="00000000" w:rsidP="00000000" w:rsidRDefault="00000000" w:rsidRPr="00000000" w14:paraId="00000037">
      <w:pPr>
        <w:pageBreakBefore w:val="0"/>
        <w:numPr>
          <w:ilvl w:val="0"/>
          <w:numId w:val="6"/>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This is how you will identify levels of support on your list for each candidate: </w:t>
      </w:r>
    </w:p>
    <w:p w:rsidR="00000000" w:rsidDel="00000000" w:rsidP="00000000" w:rsidRDefault="00000000" w:rsidRPr="00000000" w14:paraId="00000038">
      <w:pPr>
        <w:pageBreakBefore w:val="0"/>
        <w:numPr>
          <w:ilvl w:val="1"/>
          <w:numId w:val="6"/>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1 - Strong Support </w:t>
      </w:r>
    </w:p>
    <w:p w:rsidR="00000000" w:rsidDel="00000000" w:rsidP="00000000" w:rsidRDefault="00000000" w:rsidRPr="00000000" w14:paraId="00000039">
      <w:pPr>
        <w:pageBreakBefore w:val="0"/>
        <w:numPr>
          <w:ilvl w:val="1"/>
          <w:numId w:val="6"/>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2 - Lean Support </w:t>
      </w:r>
    </w:p>
    <w:p w:rsidR="00000000" w:rsidDel="00000000" w:rsidP="00000000" w:rsidRDefault="00000000" w:rsidRPr="00000000" w14:paraId="0000003A">
      <w:pPr>
        <w:pageBreakBefore w:val="0"/>
        <w:numPr>
          <w:ilvl w:val="1"/>
          <w:numId w:val="6"/>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3 - Undecided </w:t>
      </w:r>
    </w:p>
    <w:p w:rsidR="00000000" w:rsidDel="00000000" w:rsidP="00000000" w:rsidRDefault="00000000" w:rsidRPr="00000000" w14:paraId="0000003B">
      <w:pPr>
        <w:pageBreakBefore w:val="0"/>
        <w:numPr>
          <w:ilvl w:val="1"/>
          <w:numId w:val="6"/>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4 - Lean Oppose </w:t>
      </w:r>
    </w:p>
    <w:p w:rsidR="00000000" w:rsidDel="00000000" w:rsidP="00000000" w:rsidRDefault="00000000" w:rsidRPr="00000000" w14:paraId="0000003C">
      <w:pPr>
        <w:pageBreakBefore w:val="0"/>
        <w:numPr>
          <w:ilvl w:val="1"/>
          <w:numId w:val="6"/>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5 - Strong Oppose</w:t>
      </w:r>
      <w:r w:rsidDel="00000000" w:rsidR="00000000" w:rsidRPr="00000000">
        <w:rPr>
          <w:rtl w:val="0"/>
        </w:rPr>
      </w:r>
    </w:p>
    <w:p w:rsidR="00000000" w:rsidDel="00000000" w:rsidP="00000000" w:rsidRDefault="00000000" w:rsidRPr="00000000" w14:paraId="0000003D">
      <w:pPr>
        <w:pageBreakBefore w:val="0"/>
        <w:spacing w:line="240" w:lineRule="auto"/>
        <w:ind w:left="1440" w:firstLine="0"/>
        <w:rPr>
          <w:rFonts w:ascii="Source Sans Pro" w:cs="Source Sans Pro" w:eastAsia="Source Sans Pro" w:hAnsi="Source Sans Pro"/>
          <w:color w:val="212529"/>
          <w:highlight w:val="white"/>
        </w:rPr>
      </w:pPr>
      <w:r w:rsidDel="00000000" w:rsidR="00000000" w:rsidRPr="00000000">
        <w:rPr>
          <w:rtl w:val="0"/>
        </w:rPr>
      </w:r>
    </w:p>
    <w:p w:rsidR="00000000" w:rsidDel="00000000" w:rsidP="00000000" w:rsidRDefault="00000000" w:rsidRPr="00000000" w14:paraId="0000003E">
      <w:pPr>
        <w:pageBreakBefore w:val="0"/>
        <w:numPr>
          <w:ilvl w:val="0"/>
          <w:numId w:val="7"/>
        </w:numPr>
        <w:spacing w:line="240" w:lineRule="auto"/>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(20 min) Practice!</w:t>
      </w:r>
    </w:p>
    <w:p w:rsidR="00000000" w:rsidDel="00000000" w:rsidP="00000000" w:rsidRDefault="00000000" w:rsidRPr="00000000" w14:paraId="0000003F">
      <w:pPr>
        <w:pageBreakBefore w:val="0"/>
        <w:numPr>
          <w:ilvl w:val="1"/>
          <w:numId w:val="7"/>
        </w:numPr>
        <w:spacing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Form hassle lines and alternate canvassing and being canvassed.</w:t>
      </w:r>
    </w:p>
    <w:p w:rsidR="00000000" w:rsidDel="00000000" w:rsidP="00000000" w:rsidRDefault="00000000" w:rsidRPr="00000000" w14:paraId="00000040">
      <w:pPr>
        <w:pageBreakBefore w:val="0"/>
        <w:numPr>
          <w:ilvl w:val="1"/>
          <w:numId w:val="7"/>
        </w:numPr>
        <w:spacing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Debrief in between each round.</w:t>
      </w:r>
      <w:r w:rsidDel="00000000" w:rsidR="00000000" w:rsidRPr="00000000">
        <w:rPr>
          <w:rtl w:val="0"/>
        </w:rPr>
      </w:r>
    </w:p>
    <w:p w:rsidR="00000000" w:rsidDel="00000000" w:rsidP="00000000" w:rsidRDefault="00000000" w:rsidRPr="00000000" w14:paraId="00000041">
      <w:pPr>
        <w:pageBreakBefore w:val="0"/>
        <w:numPr>
          <w:ilvl w:val="0"/>
          <w:numId w:val="7"/>
        </w:numPr>
        <w:spacing w:line="240" w:lineRule="auto"/>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(2 minutes) - Set Goals for Day </w:t>
      </w:r>
    </w:p>
    <w:p w:rsidR="00000000" w:rsidDel="00000000" w:rsidP="00000000" w:rsidRDefault="00000000" w:rsidRPr="00000000" w14:paraId="00000042">
      <w:pPr>
        <w:pageBreakBefore w:val="0"/>
        <w:numPr>
          <w:ilvl w:val="1"/>
          <w:numId w:val="7"/>
        </w:numPr>
        <w:spacing w:line="240" w:lineRule="auto"/>
        <w:ind w:left="1440" w:hanging="360"/>
        <w:rPr>
          <w:highlight w:val="white"/>
        </w:rPr>
      </w:pPr>
      <w:r w:rsidDel="00000000" w:rsidR="00000000" w:rsidRPr="00000000">
        <w:rPr>
          <w:rFonts w:ascii="Source Sans Pro" w:cs="Source Sans Pro" w:eastAsia="Source Sans Pro" w:hAnsi="Source Sans Pro"/>
          <w:highlight w:val="white"/>
          <w:rtl w:val="0"/>
        </w:rPr>
        <w:t xml:space="preserve">Set door knock goals for the group and expectations for each canvasser individually. A good benchmark is </w:t>
      </w:r>
      <w:r w:rsidDel="00000000" w:rsidR="00000000" w:rsidRPr="00000000">
        <w:rPr>
          <w:rFonts w:ascii="Source Sans Pro" w:cs="Source Sans Pro" w:eastAsia="Source Sans Pro" w:hAnsi="Source Sans Pro"/>
          <w:b w:val="1"/>
          <w:highlight w:val="white"/>
          <w:rtl w:val="0"/>
        </w:rPr>
        <w:t xml:space="preserve">50 doors and 10-12 conversations</w:t>
      </w:r>
      <w:r w:rsidDel="00000000" w:rsidR="00000000" w:rsidRPr="00000000">
        <w:rPr>
          <w:rFonts w:ascii="Source Sans Pro" w:cs="Source Sans Pro" w:eastAsia="Source Sans Pro" w:hAnsi="Source Sans Pro"/>
          <w:highlight w:val="white"/>
          <w:rtl w:val="0"/>
        </w:rPr>
        <w:t xml:space="preserve"> per canvasser in urban areas. Set the norm that most people won’t answer, and that’s okay! Focus on the folks who do answer the door.</w:t>
      </w:r>
    </w:p>
    <w:p w:rsidR="00000000" w:rsidDel="00000000" w:rsidP="00000000" w:rsidRDefault="00000000" w:rsidRPr="00000000" w14:paraId="00000043">
      <w:pPr>
        <w:pageBreakBefore w:val="0"/>
        <w:numPr>
          <w:ilvl w:val="0"/>
          <w:numId w:val="7"/>
        </w:numPr>
        <w:spacing w:line="240" w:lineRule="auto"/>
        <w:ind w:left="720" w:hanging="360"/>
        <w:rPr>
          <w:rFonts w:ascii="Source Sans Pro" w:cs="Source Sans Pro" w:eastAsia="Source Sans Pro" w:hAnsi="Source Sans Pro"/>
          <w:b w:val="1"/>
          <w:highlight w:val="white"/>
        </w:rPr>
      </w:pPr>
      <w:r w:rsidDel="00000000" w:rsidR="00000000" w:rsidRPr="00000000">
        <w:rPr>
          <w:rFonts w:ascii="Source Sans Pro" w:cs="Source Sans Pro" w:eastAsia="Source Sans Pro" w:hAnsi="Source Sans Pro"/>
          <w:b w:val="1"/>
          <w:highlight w:val="white"/>
          <w:rtl w:val="0"/>
        </w:rPr>
        <w:t xml:space="preserve">(10 min) - Mini-Van setup </w:t>
      </w:r>
    </w:p>
    <w:p w:rsidR="00000000" w:rsidDel="00000000" w:rsidP="00000000" w:rsidRDefault="00000000" w:rsidRPr="00000000" w14:paraId="00000044">
      <w:pPr>
        <w:pageBreakBefore w:val="0"/>
        <w:numPr>
          <w:ilvl w:val="1"/>
          <w:numId w:val="7"/>
        </w:numPr>
        <w:spacing w:line="240" w:lineRule="auto"/>
        <w:ind w:left="1440" w:hanging="360"/>
        <w:rPr>
          <w:rFonts w:ascii="Source Sans Pro" w:cs="Source Sans Pro" w:eastAsia="Source Sans Pro" w:hAnsi="Source Sans Pro"/>
          <w:highlight w:val="white"/>
        </w:rPr>
      </w:pPr>
      <w:r w:rsidDel="00000000" w:rsidR="00000000" w:rsidRPr="00000000">
        <w:rPr>
          <w:rFonts w:ascii="Source Sans Pro" w:cs="Source Sans Pro" w:eastAsia="Source Sans Pro" w:hAnsi="Source Sans Pro"/>
          <w:rtl w:val="0"/>
        </w:rPr>
        <w:t xml:space="preserve">Refer to your printed </w:t>
      </w:r>
      <w:hyperlink r:id="rId12">
        <w:r w:rsidDel="00000000" w:rsidR="00000000" w:rsidRPr="00000000">
          <w:rPr>
            <w:rFonts w:ascii="Source Sans Pro" w:cs="Source Sans Pro" w:eastAsia="Source Sans Pro" w:hAnsi="Source Sans Pro"/>
            <w:color w:val="1155cc"/>
            <w:u w:val="single"/>
            <w:rtl w:val="0"/>
          </w:rPr>
          <w:t xml:space="preserve">Using MiniVAN guide</w:t>
        </w:r>
      </w:hyperlink>
      <w:r w:rsidDel="00000000" w:rsidR="00000000" w:rsidRPr="00000000">
        <w:rPr>
          <w:rFonts w:ascii="Source Sans Pro" w:cs="Source Sans Pro" w:eastAsia="Source Sans Pro" w:hAnsi="Source Sans Pro"/>
          <w:rtl w:val="0"/>
        </w:rPr>
        <w:t xml:space="preserve"> to troubleshoot any issues</w:t>
      </w:r>
    </w:p>
    <w:p w:rsidR="00000000" w:rsidDel="00000000" w:rsidP="00000000" w:rsidRDefault="00000000" w:rsidRPr="00000000" w14:paraId="00000045">
      <w:pPr>
        <w:pageBreakBefore w:val="0"/>
        <w:numPr>
          <w:ilvl w:val="0"/>
          <w:numId w:val="1"/>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Ask people to take out their phones and open MiniVAN.  Now is a good time to get the WIFI password (if you’re in a cafe) and share it so everyone can get on the wifi from their phones.</w:t>
      </w:r>
    </w:p>
    <w:p w:rsidR="00000000" w:rsidDel="00000000" w:rsidP="00000000" w:rsidRDefault="00000000" w:rsidRPr="00000000" w14:paraId="00000046">
      <w:pPr>
        <w:pageBreakBefore w:val="0"/>
        <w:numPr>
          <w:ilvl w:val="0"/>
          <w:numId w:val="1"/>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Ask people to log in to MiniVAN.  They have two main options.</w:t>
      </w:r>
    </w:p>
    <w:p w:rsidR="00000000" w:rsidDel="00000000" w:rsidP="00000000" w:rsidRDefault="00000000" w:rsidRPr="00000000" w14:paraId="00000047">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Create your ActionID</w:t>
      </w:r>
    </w:p>
    <w:p w:rsidR="00000000" w:rsidDel="00000000" w:rsidP="00000000" w:rsidRDefault="00000000" w:rsidRPr="00000000" w14:paraId="00000048">
      <w:pPr>
        <w:pageBreakBefore w:val="0"/>
        <w:numPr>
          <w:ilvl w:val="2"/>
          <w:numId w:val="1"/>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Requires them to create a brand new account. Don’t worry, it’s super easy!</w:t>
      </w:r>
    </w:p>
    <w:p w:rsidR="00000000" w:rsidDel="00000000" w:rsidP="00000000" w:rsidRDefault="00000000" w:rsidRPr="00000000" w14:paraId="00000049">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Log in with ActionID</w:t>
      </w:r>
    </w:p>
    <w:p w:rsidR="00000000" w:rsidDel="00000000" w:rsidP="00000000" w:rsidRDefault="00000000" w:rsidRPr="00000000" w14:paraId="0000004A">
      <w:pPr>
        <w:pageBreakBefore w:val="0"/>
        <w:numPr>
          <w:ilvl w:val="2"/>
          <w:numId w:val="1"/>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Requires them to enter their email and password</w:t>
      </w:r>
    </w:p>
    <w:p w:rsidR="00000000" w:rsidDel="00000000" w:rsidP="00000000" w:rsidRDefault="00000000" w:rsidRPr="00000000" w14:paraId="0000004B">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a volunteer isn’t sure if they have an ActionID or forgets their password:</w:t>
      </w:r>
    </w:p>
    <w:p w:rsidR="00000000" w:rsidDel="00000000" w:rsidP="00000000" w:rsidRDefault="00000000" w:rsidRPr="00000000" w14:paraId="0000004C">
      <w:pPr>
        <w:pageBreakBefore w:val="0"/>
        <w:numPr>
          <w:ilvl w:val="2"/>
          <w:numId w:val="1"/>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 user selects “Log In With ActionID” </w:t>
      </w:r>
    </w:p>
    <w:p w:rsidR="00000000" w:rsidDel="00000000" w:rsidP="00000000" w:rsidRDefault="00000000" w:rsidRPr="00000000" w14:paraId="0000004D">
      <w:pPr>
        <w:pageBreakBefore w:val="0"/>
        <w:numPr>
          <w:ilvl w:val="2"/>
          <w:numId w:val="1"/>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Select “I forgot my password”</w:t>
      </w:r>
    </w:p>
    <w:p w:rsidR="00000000" w:rsidDel="00000000" w:rsidP="00000000" w:rsidRDefault="00000000" w:rsidRPr="00000000" w14:paraId="0000004E">
      <w:pPr>
        <w:pageBreakBefore w:val="0"/>
        <w:numPr>
          <w:ilvl w:val="2"/>
          <w:numId w:val="1"/>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Enter the user’s email</w:t>
      </w:r>
    </w:p>
    <w:p w:rsidR="00000000" w:rsidDel="00000000" w:rsidP="00000000" w:rsidRDefault="00000000" w:rsidRPr="00000000" w14:paraId="0000004F">
      <w:pPr>
        <w:pageBreakBefore w:val="0"/>
        <w:numPr>
          <w:ilvl w:val="2"/>
          <w:numId w:val="1"/>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They will get an email that will let them reset their password</w:t>
      </w:r>
    </w:p>
    <w:p w:rsidR="00000000" w:rsidDel="00000000" w:rsidP="00000000" w:rsidRDefault="00000000" w:rsidRPr="00000000" w14:paraId="00000050">
      <w:pPr>
        <w:pageBreakBefore w:val="0"/>
        <w:numPr>
          <w:ilvl w:val="2"/>
          <w:numId w:val="1"/>
        </w:numPr>
        <w:spacing w:line="240" w:lineRule="auto"/>
        <w:ind w:left="360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they don’t get an email within the next couple of minutes they should go back to the first page and select “Create New ActionID”</w:t>
      </w:r>
    </w:p>
    <w:p w:rsidR="00000000" w:rsidDel="00000000" w:rsidP="00000000" w:rsidRDefault="00000000" w:rsidRPr="00000000" w14:paraId="00000051">
      <w:pPr>
        <w:pageBreakBefore w:val="0"/>
        <w:numPr>
          <w:ilvl w:val="0"/>
          <w:numId w:val="1"/>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Pass the Turf Cover Sheet around. Ask everyone to:</w:t>
      </w:r>
    </w:p>
    <w:p w:rsidR="00000000" w:rsidDel="00000000" w:rsidP="00000000" w:rsidRDefault="00000000" w:rsidRPr="00000000" w14:paraId="00000052">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Pick a Turf and write their name and contact information next to the list number</w:t>
      </w:r>
    </w:p>
    <w:p w:rsidR="00000000" w:rsidDel="00000000" w:rsidP="00000000" w:rsidRDefault="00000000" w:rsidRPr="00000000" w14:paraId="00000053">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Select the “Enter a List Number” button in MiniVAN</w:t>
      </w:r>
    </w:p>
    <w:p w:rsidR="00000000" w:rsidDel="00000000" w:rsidP="00000000" w:rsidRDefault="00000000" w:rsidRPr="00000000" w14:paraId="00000054">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Enter the list number for the turf they chose. </w:t>
      </w:r>
    </w:p>
    <w:p w:rsidR="00000000" w:rsidDel="00000000" w:rsidP="00000000" w:rsidRDefault="00000000" w:rsidRPr="00000000" w14:paraId="00000055">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Press “download list”</w:t>
      </w:r>
    </w:p>
    <w:p w:rsidR="00000000" w:rsidDel="00000000" w:rsidP="00000000" w:rsidRDefault="00000000" w:rsidRPr="00000000" w14:paraId="00000056">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You’ll be brought to a list of addresses - that’s their turf!</w:t>
      </w:r>
    </w:p>
    <w:p w:rsidR="00000000" w:rsidDel="00000000" w:rsidP="00000000" w:rsidRDefault="00000000" w:rsidRPr="00000000" w14:paraId="00000057">
      <w:pPr>
        <w:pageBreakBefore w:val="0"/>
        <w:numPr>
          <w:ilvl w:val="0"/>
          <w:numId w:val="1"/>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Canvassing using MiniVAN is easy:</w:t>
      </w:r>
    </w:p>
    <w:p w:rsidR="00000000" w:rsidDel="00000000" w:rsidP="00000000" w:rsidRDefault="00000000" w:rsidRPr="00000000" w14:paraId="00000058">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There are three views: Household, People, and Map.  Map is the view we find easiest. </w:t>
      </w:r>
    </w:p>
    <w:p w:rsidR="00000000" w:rsidDel="00000000" w:rsidP="00000000" w:rsidRDefault="00000000" w:rsidRPr="00000000" w14:paraId="00000059">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As people arrive at a location, the click on the map marker for the house they are canvassing. </w:t>
      </w:r>
    </w:p>
    <w:p w:rsidR="00000000" w:rsidDel="00000000" w:rsidP="00000000" w:rsidRDefault="00000000" w:rsidRPr="00000000" w14:paraId="0000005A">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 number on the marker indicates the number of voters in the household. </w:t>
      </w:r>
    </w:p>
    <w:p w:rsidR="00000000" w:rsidDel="00000000" w:rsidP="00000000" w:rsidRDefault="00000000" w:rsidRPr="00000000" w14:paraId="0000005B">
      <w:pPr>
        <w:pageBreakBefore w:val="0"/>
        <w:numPr>
          <w:ilvl w:val="1"/>
          <w:numId w:val="1"/>
        </w:numPr>
        <w:spacing w:line="240" w:lineRule="auto"/>
        <w:ind w:left="288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Click on the marker to see their names, ages, and genders.</w:t>
      </w:r>
    </w:p>
    <w:p w:rsidR="00000000" w:rsidDel="00000000" w:rsidP="00000000" w:rsidRDefault="00000000" w:rsidRPr="00000000" w14:paraId="0000005C">
      <w:pPr>
        <w:pageBreakBefore w:val="0"/>
        <w:numPr>
          <w:ilvl w:val="0"/>
          <w:numId w:val="1"/>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Try to remember the name of the voters you’re looking for - ask for them by name at the door!</w:t>
      </w:r>
    </w:p>
    <w:p w:rsidR="00000000" w:rsidDel="00000000" w:rsidP="00000000" w:rsidRDefault="00000000" w:rsidRPr="00000000" w14:paraId="0000005D">
      <w:pPr>
        <w:pageBreakBefore w:val="0"/>
        <w:numPr>
          <w:ilvl w:val="0"/>
          <w:numId w:val="1"/>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Don’t forget to use the “Find My Next Door” tool to quickly jump to the next nearest door to canvass!</w:t>
      </w:r>
    </w:p>
    <w:p w:rsidR="00000000" w:rsidDel="00000000" w:rsidP="00000000" w:rsidRDefault="00000000" w:rsidRPr="00000000" w14:paraId="0000005E">
      <w:pPr>
        <w:pageBreakBefore w:val="0"/>
        <w:numPr>
          <w:ilvl w:val="0"/>
          <w:numId w:val="1"/>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Don’t have your phone out during the conversation - it weirds people out!  Feel free to refer to your paper script and try to remember their responses.  When you complete the conversation, walk a few feet down the block and record the results of the conversation in MiniVAN, taking as many notes as possible.</w:t>
      </w:r>
    </w:p>
    <w:p w:rsidR="00000000" w:rsidDel="00000000" w:rsidP="00000000" w:rsidRDefault="00000000" w:rsidRPr="00000000" w14:paraId="0000005F">
      <w:pPr>
        <w:pageBreakBefore w:val="0"/>
        <w:numPr>
          <w:ilvl w:val="0"/>
          <w:numId w:val="1"/>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 exception is contact information - if they give you an updated cell or e-mail, please update their contact information directly in MiniVAN. To do this go to the “Details” tab and scroll to the email or phone section. </w:t>
      </w:r>
    </w:p>
    <w:p w:rsidR="00000000" w:rsidDel="00000000" w:rsidP="00000000" w:rsidRDefault="00000000" w:rsidRPr="00000000" w14:paraId="00000060">
      <w:pPr>
        <w:pageBreakBefore w:val="0"/>
        <w:numPr>
          <w:ilvl w:val="0"/>
          <w:numId w:val="1"/>
        </w:numPr>
        <w:spacing w:line="240" w:lineRule="auto"/>
        <w:ind w:left="216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Make sure everyone ‘syncs’ their data in minivan using the circular arrows at the top right of their screen! If they don’t sync, we don’t get data from the conversation!</w:t>
      </w:r>
    </w:p>
    <w:p w:rsidR="00000000" w:rsidDel="00000000" w:rsidP="00000000" w:rsidRDefault="00000000" w:rsidRPr="00000000" w14:paraId="00000061">
      <w:pPr>
        <w:pageBreakBefore w:val="0"/>
        <w:numPr>
          <w:ilvl w:val="0"/>
          <w:numId w:val="1"/>
        </w:numPr>
        <w:spacing w:line="240" w:lineRule="auto"/>
        <w:ind w:left="216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If a voter has already voted an “I Voted” sticker will appear next to their name. You don’t need to talk to this voter. </w:t>
      </w:r>
    </w:p>
    <w:p w:rsidR="00000000" w:rsidDel="00000000" w:rsidP="00000000" w:rsidRDefault="00000000" w:rsidRPr="00000000" w14:paraId="00000062">
      <w:pPr>
        <w:pageBreakBefore w:val="0"/>
        <w:numPr>
          <w:ilvl w:val="0"/>
          <w:numId w:val="7"/>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Launch Your Canvass!</w:t>
      </w:r>
    </w:p>
    <w:p w:rsidR="00000000" w:rsidDel="00000000" w:rsidP="00000000" w:rsidRDefault="00000000" w:rsidRPr="00000000" w14:paraId="00000063">
      <w:pPr>
        <w:pageBreakBefore w:val="0"/>
        <w:numPr>
          <w:ilvl w:val="1"/>
          <w:numId w:val="7"/>
        </w:numPr>
        <w:spacing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Go over the </w:t>
      </w:r>
      <w:hyperlink r:id="rId13">
        <w:r w:rsidDel="00000000" w:rsidR="00000000" w:rsidRPr="00000000">
          <w:rPr>
            <w:rFonts w:ascii="Source Sans Pro" w:cs="Source Sans Pro" w:eastAsia="Source Sans Pro" w:hAnsi="Source Sans Pro"/>
            <w:color w:val="1155cc"/>
            <w:u w:val="single"/>
            <w:rtl w:val="0"/>
          </w:rPr>
          <w:t xml:space="preserve">Rights of Canvassers print out</w:t>
        </w:r>
      </w:hyperlink>
      <w:r w:rsidDel="00000000" w:rsidR="00000000" w:rsidRPr="00000000">
        <w:rPr>
          <w:rFonts w:ascii="Source Sans Pro" w:cs="Source Sans Pro" w:eastAsia="Source Sans Pro" w:hAnsi="Source Sans Pro"/>
          <w:rtl w:val="0"/>
        </w:rPr>
        <w:t xml:space="preserve">. Offer the possibility of buddy pairs, and make sure you have created a text group or that the canvass lead has exchanged numbers with all the canvassers.</w:t>
      </w:r>
    </w:p>
    <w:p w:rsidR="00000000" w:rsidDel="00000000" w:rsidP="00000000" w:rsidRDefault="00000000" w:rsidRPr="00000000" w14:paraId="00000064">
      <w:pPr>
        <w:pageBreakBefore w:val="0"/>
        <w:numPr>
          <w:ilvl w:val="1"/>
          <w:numId w:val="7"/>
        </w:numPr>
        <w:spacing w:after="0" w:afterAutospacing="0"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Launch canvassers, let them know what time you’ll return!</w:t>
      </w:r>
    </w:p>
    <w:p w:rsidR="00000000" w:rsidDel="00000000" w:rsidP="00000000" w:rsidRDefault="00000000" w:rsidRPr="00000000" w14:paraId="00000065">
      <w:pPr>
        <w:pageBreakBefore w:val="0"/>
        <w:numPr>
          <w:ilvl w:val="0"/>
          <w:numId w:val="8"/>
        </w:numPr>
        <w:spacing w:before="0" w:beforeAutospacing="0"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you’d feel more comfortable canvassing with someone, you can share a phone, and walk together or split up doors even vs. odds. It would be great if you can cover two turfs if you’re going as a pair!</w:t>
      </w:r>
    </w:p>
    <w:p w:rsidR="00000000" w:rsidDel="00000000" w:rsidP="00000000" w:rsidRDefault="00000000" w:rsidRPr="00000000" w14:paraId="00000066">
      <w:pPr>
        <w:pageBreakBefore w:val="0"/>
        <w:numPr>
          <w:ilvl w:val="0"/>
          <w:numId w:val="8"/>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We encourage people to knock on every door in their turf!  </w:t>
      </w:r>
    </w:p>
    <w:p w:rsidR="00000000" w:rsidDel="00000000" w:rsidP="00000000" w:rsidRDefault="00000000" w:rsidRPr="00000000" w14:paraId="00000067">
      <w:pPr>
        <w:pageBreakBefore w:val="0"/>
        <w:numPr>
          <w:ilvl w:val="0"/>
          <w:numId w:val="8"/>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Reminder: Leave a flyer at EVERY door you knock on!</w:t>
      </w:r>
    </w:p>
    <w:p w:rsidR="00000000" w:rsidDel="00000000" w:rsidP="00000000" w:rsidRDefault="00000000" w:rsidRPr="00000000" w14:paraId="00000068">
      <w:pPr>
        <w:pageBreakBefore w:val="0"/>
        <w:numPr>
          <w:ilvl w:val="0"/>
          <w:numId w:val="8"/>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 will be back in LOCATION at TIME. Please come back to LOCATION by TIME and we’ll do a quick debrief, collect your materials and get you signed up for another shift!</w:t>
      </w:r>
    </w:p>
    <w:p w:rsidR="00000000" w:rsidDel="00000000" w:rsidP="00000000" w:rsidRDefault="00000000" w:rsidRPr="00000000" w14:paraId="00000069">
      <w:pPr>
        <w:pageBreakBefore w:val="0"/>
        <w:numPr>
          <w:ilvl w:val="0"/>
          <w:numId w:val="8"/>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Debrief volunteers and get them signed up for the next shift</w:t>
      </w:r>
    </w:p>
    <w:p w:rsidR="00000000" w:rsidDel="00000000" w:rsidP="00000000" w:rsidRDefault="00000000" w:rsidRPr="00000000" w14:paraId="0000006A">
      <w:pPr>
        <w:pageBreakBefore w:val="0"/>
        <w:numPr>
          <w:ilvl w:val="0"/>
          <w:numId w:val="7"/>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Debrief Canvassers </w:t>
      </w:r>
    </w:p>
    <w:p w:rsidR="00000000" w:rsidDel="00000000" w:rsidP="00000000" w:rsidRDefault="00000000" w:rsidRPr="00000000" w14:paraId="0000006B">
      <w:pPr>
        <w:pageBreakBefore w:val="0"/>
        <w:numPr>
          <w:ilvl w:val="1"/>
          <w:numId w:val="7"/>
        </w:numPr>
        <w:spacing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Make sure that Everyone:</w:t>
      </w:r>
    </w:p>
    <w:p w:rsidR="00000000" w:rsidDel="00000000" w:rsidP="00000000" w:rsidRDefault="00000000" w:rsidRPr="00000000" w14:paraId="0000006C">
      <w:pPr>
        <w:pageBreakBefore w:val="0"/>
        <w:numPr>
          <w:ilvl w:val="0"/>
          <w:numId w:val="3"/>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Syncs their data</w:t>
      </w:r>
    </w:p>
    <w:p w:rsidR="00000000" w:rsidDel="00000000" w:rsidP="00000000" w:rsidRDefault="00000000" w:rsidRPr="00000000" w14:paraId="0000006D">
      <w:pPr>
        <w:pageBreakBefore w:val="0"/>
        <w:numPr>
          <w:ilvl w:val="0"/>
          <w:numId w:val="3"/>
        </w:numPr>
        <w:spacing w:line="240"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Signs up for their next shift </w:t>
      </w:r>
    </w:p>
    <w:p w:rsidR="00000000" w:rsidDel="00000000" w:rsidP="00000000" w:rsidRDefault="00000000" w:rsidRPr="00000000" w14:paraId="0000006E">
      <w:pPr>
        <w:pageBreakBefore w:val="0"/>
        <w:numPr>
          <w:ilvl w:val="1"/>
          <w:numId w:val="4"/>
        </w:numPr>
        <w:spacing w:line="240" w:lineRule="auto"/>
        <w:ind w:left="1440" w:hanging="360"/>
        <w:rPr>
          <w:rFonts w:ascii="Source Sans Pro" w:cs="Source Sans Pro" w:eastAsia="Source Sans Pro" w:hAnsi="Source Sans Pro"/>
          <w:highlight w:val="white"/>
        </w:rPr>
      </w:pPr>
      <w:r w:rsidDel="00000000" w:rsidR="00000000" w:rsidRPr="00000000">
        <w:rPr>
          <w:rFonts w:ascii="Source Sans Pro" w:cs="Source Sans Pro" w:eastAsia="Source Sans Pro" w:hAnsi="Source Sans Pro"/>
          <w:highlight w:val="white"/>
          <w:rtl w:val="0"/>
        </w:rPr>
        <w:t xml:space="preserve">Here are some good debrief questions to ask in a group or 1:1 as canvassers return:</w:t>
      </w:r>
    </w:p>
    <w:p w:rsidR="00000000" w:rsidDel="00000000" w:rsidP="00000000" w:rsidRDefault="00000000" w:rsidRPr="00000000" w14:paraId="0000006F">
      <w:pPr>
        <w:pageBreakBefore w:val="0"/>
        <w:numPr>
          <w:ilvl w:val="2"/>
          <w:numId w:val="4"/>
        </w:numPr>
        <w:spacing w:line="240" w:lineRule="auto"/>
        <w:ind w:left="2160" w:hanging="360"/>
        <w:rPr>
          <w:rFonts w:ascii="Source Sans Pro" w:cs="Source Sans Pro" w:eastAsia="Source Sans Pro" w:hAnsi="Source Sans Pro"/>
          <w:highlight w:val="white"/>
        </w:rPr>
      </w:pPr>
      <w:r w:rsidDel="00000000" w:rsidR="00000000" w:rsidRPr="00000000">
        <w:rPr>
          <w:rFonts w:ascii="Source Sans Pro" w:cs="Source Sans Pro" w:eastAsia="Source Sans Pro" w:hAnsi="Source Sans Pro"/>
          <w:highlight w:val="white"/>
          <w:rtl w:val="0"/>
        </w:rPr>
        <w:t xml:space="preserve">How did it go, overall? How did you feel about the conversations?</w:t>
      </w:r>
    </w:p>
    <w:p w:rsidR="00000000" w:rsidDel="00000000" w:rsidP="00000000" w:rsidRDefault="00000000" w:rsidRPr="00000000" w14:paraId="00000070">
      <w:pPr>
        <w:pageBreakBefore w:val="0"/>
        <w:numPr>
          <w:ilvl w:val="2"/>
          <w:numId w:val="4"/>
        </w:numPr>
        <w:spacing w:line="240" w:lineRule="auto"/>
        <w:ind w:left="2160" w:hanging="360"/>
        <w:rPr>
          <w:rFonts w:ascii="Source Sans Pro" w:cs="Source Sans Pro" w:eastAsia="Source Sans Pro" w:hAnsi="Source Sans Pro"/>
          <w:highlight w:val="white"/>
        </w:rPr>
      </w:pPr>
      <w:r w:rsidDel="00000000" w:rsidR="00000000" w:rsidRPr="00000000">
        <w:rPr>
          <w:rFonts w:ascii="Source Sans Pro" w:cs="Source Sans Pro" w:eastAsia="Source Sans Pro" w:hAnsi="Source Sans Pro"/>
          <w:highlight w:val="white"/>
          <w:rtl w:val="0"/>
        </w:rPr>
        <w:t xml:space="preserve">What was your best conversation? Your toughest conversation?</w:t>
      </w:r>
    </w:p>
    <w:p w:rsidR="00000000" w:rsidDel="00000000" w:rsidP="00000000" w:rsidRDefault="00000000" w:rsidRPr="00000000" w14:paraId="00000071">
      <w:pPr>
        <w:pageBreakBefore w:val="0"/>
        <w:numPr>
          <w:ilvl w:val="2"/>
          <w:numId w:val="4"/>
        </w:numPr>
        <w:spacing w:line="240" w:lineRule="auto"/>
        <w:ind w:left="2160" w:hanging="360"/>
        <w:rPr>
          <w:rFonts w:ascii="Source Sans Pro" w:cs="Source Sans Pro" w:eastAsia="Source Sans Pro" w:hAnsi="Source Sans Pro"/>
          <w:highlight w:val="white"/>
        </w:rPr>
      </w:pPr>
      <w:r w:rsidDel="00000000" w:rsidR="00000000" w:rsidRPr="00000000">
        <w:rPr>
          <w:rFonts w:ascii="Source Sans Pro" w:cs="Source Sans Pro" w:eastAsia="Source Sans Pro" w:hAnsi="Source Sans Pro"/>
          <w:highlight w:val="white"/>
          <w:rtl w:val="0"/>
        </w:rPr>
        <w:t xml:space="preserve">Which part of the script worked best? Which was most challenging?</w:t>
      </w:r>
    </w:p>
    <w:p w:rsidR="00000000" w:rsidDel="00000000" w:rsidP="00000000" w:rsidRDefault="00000000" w:rsidRPr="00000000" w14:paraId="00000072">
      <w:pPr>
        <w:pageBreakBefore w:val="0"/>
        <w:numPr>
          <w:ilvl w:val="2"/>
          <w:numId w:val="4"/>
        </w:numPr>
        <w:spacing w:line="240" w:lineRule="auto"/>
        <w:ind w:left="2160" w:hanging="360"/>
        <w:rPr>
          <w:rFonts w:ascii="Source Sans Pro" w:cs="Source Sans Pro" w:eastAsia="Source Sans Pro" w:hAnsi="Source Sans Pro"/>
          <w:highlight w:val="white"/>
        </w:rPr>
      </w:pPr>
      <w:r w:rsidDel="00000000" w:rsidR="00000000" w:rsidRPr="00000000">
        <w:rPr>
          <w:rFonts w:ascii="Source Sans Pro" w:cs="Source Sans Pro" w:eastAsia="Source Sans Pro" w:hAnsi="Source Sans Pro"/>
          <w:highlight w:val="white"/>
          <w:rtl w:val="0"/>
        </w:rPr>
        <w:t xml:space="preserve">What was most helpful about the training? What should we add or change?</w:t>
      </w:r>
    </w:p>
    <w:p w:rsidR="00000000" w:rsidDel="00000000" w:rsidP="00000000" w:rsidRDefault="00000000" w:rsidRPr="00000000" w14:paraId="00000073">
      <w:pPr>
        <w:pageBreakBefore w:val="0"/>
        <w:numPr>
          <w:ilvl w:val="2"/>
          <w:numId w:val="4"/>
        </w:numPr>
        <w:spacing w:line="240" w:lineRule="auto"/>
        <w:ind w:left="2160" w:hanging="360"/>
        <w:rPr>
          <w:rFonts w:ascii="Source Sans Pro" w:cs="Source Sans Pro" w:eastAsia="Source Sans Pro" w:hAnsi="Source Sans Pro"/>
          <w:highlight w:val="white"/>
        </w:rPr>
      </w:pPr>
      <w:r w:rsidDel="00000000" w:rsidR="00000000" w:rsidRPr="00000000">
        <w:rPr>
          <w:rFonts w:ascii="Source Sans Pro" w:cs="Source Sans Pro" w:eastAsia="Source Sans Pro" w:hAnsi="Source Sans Pro"/>
          <w:highlight w:val="white"/>
          <w:rtl w:val="0"/>
        </w:rPr>
        <w:t xml:space="preserve">Would you do it all again?</w:t>
      </w:r>
    </w:p>
    <w:p w:rsidR="00000000" w:rsidDel="00000000" w:rsidP="00000000" w:rsidRDefault="00000000" w:rsidRPr="00000000" w14:paraId="00000074">
      <w:pPr>
        <w:pageBreakBefore w:val="0"/>
        <w:numPr>
          <w:ilvl w:val="0"/>
          <w:numId w:val="2"/>
        </w:numPr>
        <w:spacing w:line="240" w:lineRule="auto"/>
        <w:ind w:left="1440" w:hanging="360"/>
        <w:rPr>
          <w:rFonts w:ascii="Source Sans Pro" w:cs="Source Sans Pro" w:eastAsia="Source Sans Pro" w:hAnsi="Source Sans Pro"/>
          <w:highlight w:val="white"/>
        </w:rPr>
      </w:pPr>
      <w:r w:rsidDel="00000000" w:rsidR="00000000" w:rsidRPr="00000000">
        <w:rPr>
          <w:rFonts w:ascii="Source Sans Pro" w:cs="Source Sans Pro" w:eastAsia="Source Sans Pro" w:hAnsi="Source Sans Pro"/>
          <w:highlight w:val="white"/>
          <w:rtl w:val="0"/>
        </w:rPr>
        <w:t xml:space="preserve">Make a note of what your canvassers say and make sure to pass anything of note on to your organizer when you check-in with them after your canvass.</w:t>
      </w:r>
    </w:p>
    <w:p w:rsidR="00000000" w:rsidDel="00000000" w:rsidP="00000000" w:rsidRDefault="00000000" w:rsidRPr="00000000" w14:paraId="00000075">
      <w:pPr>
        <w:pageBreakBefore w:val="0"/>
        <w:numPr>
          <w:ilvl w:val="0"/>
          <w:numId w:val="2"/>
        </w:numPr>
        <w:spacing w:line="240" w:lineRule="auto"/>
        <w:ind w:left="1440" w:hanging="360"/>
        <w:rPr>
          <w:rFonts w:ascii="Source Sans Pro" w:cs="Source Sans Pro" w:eastAsia="Source Sans Pro" w:hAnsi="Source Sans Pro"/>
          <w:highlight w:val="white"/>
        </w:rPr>
      </w:pPr>
      <w:r w:rsidDel="00000000" w:rsidR="00000000" w:rsidRPr="00000000">
        <w:rPr>
          <w:rFonts w:ascii="Source Sans Pro" w:cs="Source Sans Pro" w:eastAsia="Source Sans Pro" w:hAnsi="Source Sans Pro"/>
          <w:highlight w:val="white"/>
          <w:rtl w:val="0"/>
        </w:rPr>
        <w:t xml:space="preserve">Ensure that everyone has signed-in on the sign-in sheet.</w:t>
      </w:r>
      <w:r w:rsidDel="00000000" w:rsidR="00000000" w:rsidRPr="00000000">
        <w:rPr>
          <w:rtl w:val="0"/>
        </w:rPr>
      </w:r>
    </w:p>
    <w:p w:rsidR="00000000" w:rsidDel="00000000" w:rsidP="00000000" w:rsidRDefault="00000000" w:rsidRPr="00000000" w14:paraId="00000076">
      <w:pPr>
        <w:pageBreakBefore w:val="0"/>
        <w:spacing w:line="240" w:lineRule="auto"/>
        <w:ind w:left="720" w:firstLine="0"/>
        <w:rPr>
          <w:rFonts w:ascii="Source Sans Pro" w:cs="Source Sans Pro" w:eastAsia="Source Sans Pro" w:hAnsi="Source Sans Pro"/>
        </w:rPr>
      </w:pPr>
      <w:r w:rsidDel="00000000" w:rsidR="00000000" w:rsidRPr="00000000">
        <w:rPr>
          <w:rtl w:val="0"/>
        </w:rPr>
      </w:r>
    </w:p>
    <w:sectPr>
      <w:headerReference r:id="rId14"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pageBreakBefore w:val="0"/>
      <w:jc w:val="right"/>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6238875</wp:posOffset>
          </wp:positionH>
          <wp:positionV relativeFrom="paragraph">
            <wp:posOffset>-228599</wp:posOffset>
          </wp:positionV>
          <wp:extent cx="739696" cy="900113"/>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39696" cy="90011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vvcufx1EjMbcxjRvETzSO9ZGBD8CExetYyAEC2GxUpc/edit" TargetMode="External"/><Relationship Id="rId10" Type="http://schemas.openxmlformats.org/officeDocument/2006/relationships/hyperlink" Target="https://docs.google.com/document/d/1ieNbZAT1iDzzEqaSJz4rPS2zOlfq73HbrouhB2XOWl4/edit?ts=5d8d648f" TargetMode="External"/><Relationship Id="rId13" Type="http://schemas.openxmlformats.org/officeDocument/2006/relationships/hyperlink" Target="https://www.aclupa.org/en/know-your-rights/rights-canvassers-pennsylvania" TargetMode="External"/><Relationship Id="rId12" Type="http://schemas.openxmlformats.org/officeDocument/2006/relationships/hyperlink" Target="https://docs.google.com/document/d/1ieNbZAT1iDzzEqaSJz4rPS2zOlfq73HbrouhB2XOWl4/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w2W6F9TJkQMlwrQiY5KmUVOWTa_c3Pmp/view" TargetMode="Externa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docs.google.com/document/d/1jiL8kGEQB8QQPikWY5obBw0AuqOEb6Eq8KVX7Em23lQ/edit?usp=sharing" TargetMode="External"/><Relationship Id="rId7" Type="http://schemas.openxmlformats.org/officeDocument/2006/relationships/hyperlink" Target="https://docs.google.com/document/d/1JAow3wmTtx5CX6enr932lidDa_XyRDe-yMnUuhPduSg/edit" TargetMode="External"/><Relationship Id="rId8" Type="http://schemas.openxmlformats.org/officeDocument/2006/relationships/hyperlink" Target="https://www.aclupa.org/en/know-your-rights/rights-canvassers-pennsylvani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